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9ce2b25" w14:textId="9ce2b25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C30779">
        <w:t>152/20</w:t>
      </w:r>
      <w:r w:rsidRPr="0078081B" w:rsidR="005675EE">
        <w:t>-</w:t>
      </w:r>
      <w:r w:rsidR="00E562BD">
        <w:t>33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E562BD">
        <w:rPr>
          <w:rFonts w:eastAsia="Calibri"/>
        </w:rPr>
        <w:t>9</w:t>
      </w:r>
      <w:r w:rsidRPr="0078081B" w:rsidR="00E45F72">
        <w:rPr>
          <w:rFonts w:eastAsia="Calibri"/>
        </w:rPr>
        <w:t xml:space="preserve">. </w:t>
      </w:r>
      <w:r w:rsidR="00E562BD">
        <w:rPr>
          <w:rFonts w:eastAsia="Calibri"/>
        </w:rPr>
        <w:t>prosinca</w:t>
      </w:r>
      <w:r w:rsidR="00B77A26">
        <w:rPr>
          <w:rFonts w:eastAsia="Calibri"/>
        </w:rPr>
        <w:t xml:space="preserve"> 2020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Pr="00C84B9D" w:rsidR="00C30779">
        <w:t>MORSKI RAK d.o.o., Tribunj, Zamalin 7, OIB: 85762400029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E562BD">
        <w:rPr>
          <w:rFonts w:ascii="Times New Roman" w:hAnsi="Times New Roman"/>
          <w:sz w:val="24"/>
        </w:rPr>
        <w:t>8</w:t>
      </w:r>
      <w:r w:rsidRPr="0078081B" w:rsidR="002F4BBE">
        <w:rPr>
          <w:rFonts w:ascii="Times New Roman" w:hAnsi="Times New Roman"/>
          <w:sz w:val="24"/>
        </w:rPr>
        <w:t>,</w:t>
      </w:r>
      <w:r w:rsidR="00E562BD">
        <w:rPr>
          <w:rFonts w:ascii="Times New Roman" w:hAnsi="Times New Roman"/>
          <w:sz w:val="24"/>
        </w:rPr>
        <w:t>15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C30779">
        <w:t>Marija Kornaj, ujedno i vjerovnica</w:t>
      </w:r>
    </w:p>
    <w:p w:rsidR="00595B50" w:rsidP="005675EE" w:rsidRDefault="00595B50"/>
    <w:p w:rsidR="00595B50" w:rsidP="007B6591" w:rsidRDefault="00E45F72">
      <w:r w:rsidRPr="0078081B">
        <w:t xml:space="preserve">Za predstečajnog povjerenika: </w:t>
      </w:r>
      <w:r w:rsidR="00E562BD">
        <w:t>Ante Vukašina iz Zadra</w:t>
      </w:r>
    </w:p>
    <w:p w:rsidR="001F3C3A" w:rsidP="007B6591" w:rsidRDefault="001F3C3A">
      <w:pPr>
        <w:rPr>
          <w:rFonts w:ascii="Arial Black" w:hAnsi="Arial Black"/>
        </w:rPr>
      </w:pPr>
    </w:p>
    <w:p w:rsidRPr="009D0F64" w:rsidR="009D0F64" w:rsidP="00C30779" w:rsidRDefault="00595B50">
      <w:r w:rsidRPr="009D0F64">
        <w:t>Za vjerovnike</w:t>
      </w:r>
      <w:r w:rsidRPr="009D0F64" w:rsidR="006C3070">
        <w:t xml:space="preserve">: </w:t>
      </w:r>
    </w:p>
    <w:p w:rsidR="009B53D8" w:rsidP="007B6591" w:rsidRDefault="009B53D8"/>
    <w:p w:rsidR="00FD74A2" w:rsidP="00FD74A2" w:rsidRDefault="001F3C3A">
      <w:pPr>
        <w:jc w:val="both"/>
      </w:pPr>
      <w:r>
        <w:t xml:space="preserve">Utvrđuje se da je </w:t>
      </w:r>
      <w:r w:rsidR="00C30779">
        <w:t>19</w:t>
      </w:r>
      <w:r w:rsidR="00FD74A2">
        <w:t xml:space="preserve">. </w:t>
      </w:r>
      <w:r w:rsidR="00C30779">
        <w:t>listopada</w:t>
      </w:r>
      <w:r w:rsidR="00FD74A2">
        <w:t xml:space="preserve"> 2020. u spis zaprimljen</w:t>
      </w:r>
      <w:r>
        <w:t xml:space="preserve"> izmijenjeni plan financijskog i operativnog restrukturiranja koji je </w:t>
      </w:r>
      <w:r w:rsidR="00C30779">
        <w:t>1</w:t>
      </w:r>
      <w:r>
        <w:t xml:space="preserve">9. </w:t>
      </w:r>
      <w:r w:rsidR="00C30779">
        <w:t>listopada</w:t>
      </w:r>
      <w:r>
        <w:t xml:space="preserve"> 2020. izložen u sudskoj pisarnici i objavljen na e-Oglasnoj ploči suda. </w:t>
      </w:r>
      <w:r w:rsidR="00FD74A2">
        <w:t xml:space="preserve"> </w:t>
      </w:r>
    </w:p>
    <w:p w:rsidR="001F3C3A" w:rsidP="00FD74A2" w:rsidRDefault="001F3C3A">
      <w:pPr>
        <w:jc w:val="both"/>
      </w:pPr>
    </w:p>
    <w:p w:rsidRPr="00DF3F22" w:rsidR="003D47A1" w:rsidP="00FD74A2" w:rsidRDefault="00FD74A2">
      <w:pPr>
        <w:jc w:val="both"/>
      </w:pPr>
      <w:r>
        <w:t xml:space="preserve">Utvrđuje se da su obrasci za glasovanje </w:t>
      </w:r>
      <w:r w:rsidRPr="00DF3F22" w:rsidR="000A3289">
        <w:t xml:space="preserve">pristigli pisanim putem od vjerovnika čije su tražbine prethodno utvrđene i to </w:t>
      </w:r>
    </w:p>
    <w:p w:rsidR="00B77A26" w:rsidP="00B77A26" w:rsidRDefault="00B77A26">
      <w:pPr>
        <w:rPr>
          <w:rFonts w:ascii="Arial Black" w:hAnsi="Arial Black"/>
        </w:rPr>
      </w:pPr>
    </w:p>
    <w:p w:rsidR="00B77A26" w:rsidP="001F3C3A" w:rsidRDefault="00B77A26">
      <w:pPr>
        <w:jc w:val="both"/>
      </w:pPr>
      <w:r>
        <w:t>Sutkinja temeljem odredbe 57. Stečajnog zakona sastavlja popis vjerovnika s pripadajućim pravom glasa</w:t>
      </w:r>
    </w:p>
    <w:p w:rsidR="00B77A26" w:rsidP="00B77A26" w:rsidRDefault="00B77A26"/>
    <w:tbl>
      <w:tblPr>
        <w:tblW w:w="8930" w:type="dxa"/>
        <w:tblInd w:w="534" w:type="dxa"/>
        <w:tblLayout w:type="fixed"/>
        <w:tblLook w:firstRow="1" w:lastRow="0" w:firstColumn="1" w:lastColumn="0" w:noHBand="0" w:noVBand="1" w:val="04A0"/>
      </w:tblPr>
      <w:tblGrid>
        <w:gridCol w:w="850"/>
        <w:gridCol w:w="1878"/>
        <w:gridCol w:w="1417"/>
        <w:gridCol w:w="3084"/>
        <w:gridCol w:w="1701"/>
      </w:tblGrid>
      <w:tr w:rsidRPr="00C30779" w:rsidR="00C30779" w:rsidTr="00FF6D56">
        <w:trPr>
          <w:trHeight w:val="1530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30779" w:rsidR="00C30779" w:rsidP="00C30779" w:rsidRDefault="00C30779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30779" w:rsidR="00C30779" w:rsidP="00C30779" w:rsidRDefault="00C30779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30779" w:rsidR="00C30779" w:rsidP="00C30779" w:rsidRDefault="00C30779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30779" w:rsidR="00C30779" w:rsidP="00C30779" w:rsidRDefault="00C30779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C30779" w:rsidR="00C30779" w:rsidP="00C30779" w:rsidRDefault="00C30779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Iznos priznate tražbine 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ADRIANA-TURIST COMMERCE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63751094522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Zatonska 181, 22211 Vodice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2.500,00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ARX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39553500229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Stara Cesta 4, 22000 Šibenik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77.671,23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E.ON Energija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81103558092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Capraška ulica 6, 10000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6.184,89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Radnička cesta 21, 10000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3.205,86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LEĆ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79331181937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Obala Juričev Ive Cota 9, 22211 Vodice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1.954,45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BUMBA obrt, vl. Tomislav Mateša i Hrvoje Mateša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41389141894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BRUNAC 50, 22211 VODICE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2.327,20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JERE MATIĆ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34564401247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PAZDIGRADSKA 70, 21000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6.250,00 kn</w:t>
            </w:r>
          </w:p>
        </w:tc>
      </w:tr>
      <w:tr w:rsidRPr="00C30779" w:rsidR="00C30779" w:rsidTr="00FF6D56">
        <w:trPr>
          <w:trHeight w:val="583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8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MINISTARSTVO FINANCIJA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Katančićeva 5/ Obala Hrvatske mornarice 3, 10000/22000 ZAGREB/Šibenik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7.530,48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OPĆINA TRIBUNJ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49029215165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Zamalin 22, 22212 Tribunj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35.313,39 kn</w:t>
            </w:r>
          </w:p>
        </w:tc>
      </w:tr>
      <w:tr w:rsidRPr="00C30779" w:rsidR="00C30779" w:rsidTr="00FF6D56">
        <w:trPr>
          <w:trHeight w:val="510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VODOVOD I ODVODNJA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26251326399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Kralja Zvonimira 50, 22000 Šibenik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2.881,59 kn</w:t>
            </w:r>
          </w:p>
        </w:tc>
      </w:tr>
      <w:tr w:rsidRPr="00C30779" w:rsidR="00C30779" w:rsidTr="00FF6D56">
        <w:trPr>
          <w:trHeight w:val="765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Wiener osiguranje Vienna Insurance Group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52848403362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Slovenska ulica 24, 10000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 1.323,96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w="3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Trg bana Josipa Jelačića 10, 10000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17.068,60 kn</w:t>
            </w:r>
          </w:p>
        </w:tc>
      </w:tr>
      <w:tr w:rsidRPr="00C30779" w:rsidR="00C30779" w:rsidTr="00FF6D56">
        <w:trPr>
          <w:trHeight w:val="499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3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30779" w:rsidR="00C30779" w:rsidP="00C30779" w:rsidRDefault="00C30779">
            <w:pPr>
              <w:spacing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Grada Vukovara 220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C30779" w:rsidR="00C30779" w:rsidP="00C30779" w:rsidRDefault="00C30779">
            <w:pPr>
              <w:spacing w:line="240" w:lineRule="auto"/>
              <w:jc w:val="right"/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</w:pPr>
            <w:r w:rsidRPr="00C30779">
              <w:rPr>
                <w:rFonts w:ascii="Arial" w:hAnsi="Arial" w:eastAsia="Times New Roman" w:cs="Arial"/>
                <w:b/>
                <w:sz w:val="18"/>
                <w:szCs w:val="18"/>
                <w:lang w:eastAsia="hr-HR"/>
              </w:rPr>
              <w:t>4.950,31 kn</w:t>
            </w:r>
          </w:p>
        </w:tc>
      </w:tr>
    </w:tbl>
    <w:p w:rsidR="001F3C3A" w:rsidP="00B77A26" w:rsidRDefault="001F3C3A"/>
    <w:p w:rsidR="007974FE" w:rsidP="007974FE" w:rsidRDefault="007974FE">
      <w:pPr>
        <w:jc w:val="both"/>
      </w:pPr>
      <w:r>
        <w:t>Sud utvrđuje da je 21. listopada 2020. u spis zaprimljen podnesak Ministarstva Financija iz kojeg proizlazi da je dužnik u međuvremenu podmirio sve obaveze prema državi, te da se ista više ne sma</w:t>
      </w:r>
      <w:r w:rsidR="00E562BD">
        <w:t>tra vjerovnikom u ovom postupku, pa je stoga broj vjerovnika iz druge skupine 11, a zbroj tražbina te skupine smanjen za 7.530,48 kuna.</w:t>
      </w:r>
    </w:p>
    <w:p w:rsidR="007974FE" w:rsidP="00B77A26" w:rsidRDefault="007974FE"/>
    <w:p w:rsidRPr="00C30779" w:rsidR="001F3C3A" w:rsidP="00C30779" w:rsidRDefault="00C30779">
      <w:pPr>
        <w:jc w:val="both"/>
      </w:pPr>
      <w:r>
        <w:t>Obzirom na sadržaj predstečajnog sporazuma vjerovnici su podijeljeni u dvije grupe. U prvoj grupi je vjerovnik ARX d.o.o. čiju je tražbinu predviđeno podmiriti u tri jednaka godišnja obroka bez kamata</w:t>
      </w:r>
      <w:r w:rsidR="007974FE">
        <w:t xml:space="preserve"> koji dospijevaju</w:t>
      </w:r>
      <w:r>
        <w:t xml:space="preserve"> 30. rujna 2021.</w:t>
      </w:r>
      <w:r w:rsidR="007974FE">
        <w:t>, 30. rujna 2022.</w:t>
      </w:r>
      <w:r>
        <w:t xml:space="preserve"> i </w:t>
      </w:r>
      <w:r w:rsidRPr="00E562BD">
        <w:t>30. rujna 202</w:t>
      </w:r>
      <w:r w:rsidRPr="00E562BD" w:rsidR="007974FE">
        <w:t>3</w:t>
      </w:r>
      <w:r w:rsidRPr="00E562BD">
        <w:t>.</w:t>
      </w:r>
      <w:r w:rsidR="00E562BD">
        <w:t>,</w:t>
      </w:r>
      <w:r>
        <w:rPr>
          <w:color w:val="FF0000"/>
        </w:rPr>
        <w:t xml:space="preserve"> </w:t>
      </w:r>
      <w:r w:rsidRPr="00C30779">
        <w:t>dok svi ostali vjerovnici pripadaju drugoj grupi čije se tražbine namiruju u cjelokupnom iznosu 30. rujna 2021.</w:t>
      </w:r>
    </w:p>
    <w:p w:rsidR="001F3C3A" w:rsidP="00B77A26" w:rsidRDefault="001F3C3A"/>
    <w:p w:rsidRPr="00E74A06" w:rsidR="00B77A26" w:rsidP="00B77A26" w:rsidRDefault="00B77A26">
      <w:pPr>
        <w:jc w:val="both"/>
      </w:pPr>
      <w:r w:rsidRPr="00E74A06">
        <w:t>Sukladno odredbi čl. 55. stavka 3. Stečajnog zakona, pozivaju se osobe ovlaštene za zastupanje dužnika po zakonu</w:t>
      </w:r>
      <w:r w:rsidR="009D0F64">
        <w:t xml:space="preserve"> odnosno njihov punomoćnik</w:t>
      </w:r>
      <w:r w:rsidRPr="00E74A06">
        <w:t xml:space="preserve"> izložiti nazočnim vjerovnicima izmijenjeni plan restrukturiranja dužnika uz napomenu da će se o mogućim prijedlozima dužnika i vjerovnika otvoriti rasprava u kojoj imaju pravo sudjelovati vjerovnici, dužnik i povjerenik. </w:t>
      </w:r>
    </w:p>
    <w:p w:rsidRPr="0065572F" w:rsidR="00B77A26" w:rsidP="00B77A26" w:rsidRDefault="00B77A26">
      <w:pPr>
        <w:rPr>
          <w:rFonts w:ascii="Arial Black" w:hAnsi="Arial Black"/>
        </w:rPr>
      </w:pPr>
    </w:p>
    <w:p w:rsidRPr="00E74A06" w:rsidR="00B77A26" w:rsidP="00B77A26" w:rsidRDefault="003D47A1">
      <w:pPr>
        <w:jc w:val="both"/>
      </w:pPr>
      <w:r>
        <w:t>Punomoćnik zastupnika po zakonu</w:t>
      </w:r>
      <w:r w:rsidRPr="00E74A06" w:rsidR="00B77A26">
        <w:t xml:space="preserve"> </w:t>
      </w:r>
      <w:r w:rsidR="00B77A26">
        <w:t>predstečajnog</w:t>
      </w:r>
      <w:r w:rsidRPr="00E74A06" w:rsidR="00B77A26">
        <w:t xml:space="preserve"> dužnika u bitnom navodi </w:t>
      </w:r>
      <w:r w:rsidR="00B77A26">
        <w:t>da ostaje kod prijedloga predstečajne nagodbe.</w:t>
      </w:r>
    </w:p>
    <w:p w:rsidRPr="0065572F" w:rsidR="00B77A26" w:rsidP="00B77A26" w:rsidRDefault="00B77A26">
      <w:pPr>
        <w:rPr>
          <w:rFonts w:ascii="Arial Black" w:hAnsi="Arial Black"/>
        </w:rPr>
      </w:pPr>
    </w:p>
    <w:p w:rsidRPr="00E74A06" w:rsidR="00B77A26" w:rsidP="00B77A26" w:rsidRDefault="00B77A26">
      <w:pPr>
        <w:jc w:val="both"/>
      </w:pPr>
      <w:r w:rsidRPr="00E74A06">
        <w:t xml:space="preserve">Sukladno odredbi čl. 55. st. 4. Stečajnog zakona, očituje se povjerenik dužnika </w:t>
      </w:r>
      <w:r w:rsidR="007974FE">
        <w:t xml:space="preserve">Ante Vukašina </w:t>
      </w:r>
      <w:r w:rsidRPr="00E74A06">
        <w:t xml:space="preserve">koji navodi da je u potpunosti suglasan s navodima zakonskog zastupnika predstečajnog dužnika.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Pr="00E74A06" w:rsidR="00B77A26" w:rsidP="00B77A26" w:rsidRDefault="00B77A26">
      <w:pPr>
        <w:jc w:val="both"/>
      </w:pPr>
    </w:p>
    <w:p w:rsidR="00B77A26" w:rsidP="00B77A26" w:rsidRDefault="00B77A26">
      <w:pPr>
        <w:jc w:val="both"/>
      </w:pPr>
      <w:r w:rsidRPr="00E74A06">
        <w:t xml:space="preserve">S obzirom da </w:t>
      </w:r>
      <w:r w:rsidR="003D47A1">
        <w:t xml:space="preserve">punomoćnik zz-a </w:t>
      </w:r>
      <w:r w:rsidRPr="00E74A06">
        <w:t>dužnik</w:t>
      </w:r>
      <w:r w:rsidR="003D47A1">
        <w:t>a</w:t>
      </w:r>
      <w:r w:rsidRPr="00E74A06">
        <w:t xml:space="preserve"> i povjerenik dužnika navode da nemaju prijedloga vezanih za izmijenjen</w:t>
      </w:r>
      <w:r>
        <w:t>i plan restrukturiranja dužnika.</w:t>
      </w:r>
      <w:r w:rsidRPr="00E74A06">
        <w:t xml:space="preserve"> </w:t>
      </w:r>
      <w:r w:rsidRPr="0016377E">
        <w:t>Upozoravaju se nazočni vjerovnici da će se sukladno odredbi čl. 59. Stečajnog zakona smatrati da su vjerovnici prihvatili plan restrukturiranja ako je za njega glasovala većina svih vjerovnika i ako zbroj tražbina vjerovnika koji su glasovali za plan dvostruko prelazi zbroj tražbina vjerovnika koji su glas</w:t>
      </w:r>
      <w:r>
        <w:t>ovali protiv prihvaćanja plana.</w:t>
      </w:r>
    </w:p>
    <w:p w:rsidR="00B77A26" w:rsidP="00B77A26" w:rsidRDefault="00B77A26">
      <w:pPr>
        <w:jc w:val="both"/>
      </w:pPr>
    </w:p>
    <w:p w:rsidR="00B77A26" w:rsidP="00B77A26" w:rsidRDefault="00B77A26">
      <w:pPr>
        <w:jc w:val="both"/>
      </w:pPr>
      <w:r>
        <w:t>O</w:t>
      </w:r>
      <w:r w:rsidRPr="00E74A06">
        <w:t>vaj sud sukladno odredbi čl. 5</w:t>
      </w:r>
      <w:r>
        <w:t>9</w:t>
      </w:r>
      <w:r w:rsidRPr="00E74A06">
        <w:t>. Stečajnog zakona,</w:t>
      </w:r>
      <w:r>
        <w:t xml:space="preserve"> a temeljem prethodno sastavljenog</w:t>
      </w:r>
      <w:r w:rsidRPr="00E74A06">
        <w:t xml:space="preserve"> popis</w:t>
      </w:r>
      <w:r>
        <w:t>a</w:t>
      </w:r>
      <w:r w:rsidRPr="00E74A06">
        <w:t xml:space="preserve"> vjerovnika i prava glasa koji im pripadaju prilikom odluč</w:t>
      </w:r>
      <w:r>
        <w:t xml:space="preserve">ivanja o planu </w:t>
      </w:r>
      <w:r>
        <w:lastRenderedPageBreak/>
        <w:t xml:space="preserve">restrukturiranja i njihovim podjelama u skupine, uzimajući u obzir i </w:t>
      </w:r>
      <w:r w:rsidR="00DF3F22">
        <w:t xml:space="preserve">upravo dostavljene </w:t>
      </w:r>
      <w:r>
        <w:t>obrasce za pismeno glasovanje</w:t>
      </w:r>
      <w:r w:rsidR="007974FE">
        <w:t>:</w:t>
      </w:r>
    </w:p>
    <w:p w:rsidR="007974FE" w:rsidP="00B77A26" w:rsidRDefault="007974FE">
      <w:pPr>
        <w:jc w:val="both"/>
      </w:pPr>
    </w:p>
    <w:p w:rsidR="007974FE" w:rsidP="00B77A26" w:rsidRDefault="007974FE">
      <w:pPr>
        <w:jc w:val="both"/>
      </w:pPr>
      <w:r>
        <w:t>ARX d.o.o., Šibenik koji glasuje za</w:t>
      </w:r>
    </w:p>
    <w:p w:rsidR="007974FE" w:rsidP="00B77A26" w:rsidRDefault="007974FE">
      <w:pPr>
        <w:jc w:val="both"/>
      </w:pPr>
      <w:r>
        <w:t>E-ON ENERGIJA d.o.o., Zagreb koji glasuje za,</w:t>
      </w:r>
    </w:p>
    <w:p w:rsidR="007974FE" w:rsidP="00B77A26" w:rsidRDefault="007974FE">
      <w:pPr>
        <w:jc w:val="both"/>
      </w:pPr>
      <w:r>
        <w:t>Odvjetnik Jere Matić iz Makarske koji glasuje za,</w:t>
      </w:r>
    </w:p>
    <w:p w:rsidR="007974FE" w:rsidP="00B77A26" w:rsidRDefault="007974FE">
      <w:pPr>
        <w:jc w:val="both"/>
      </w:pPr>
      <w:r>
        <w:t>OPĆINA TRIBUNJ koja glasuje za,</w:t>
      </w:r>
    </w:p>
    <w:p w:rsidR="007974FE" w:rsidP="00B77A26" w:rsidRDefault="007974FE">
      <w:pPr>
        <w:jc w:val="both"/>
      </w:pPr>
      <w:r>
        <w:t>ZAGREBAČKA BANKA d.d., Zagreb koja glasuje za,</w:t>
      </w:r>
    </w:p>
    <w:p w:rsidR="007974FE" w:rsidP="00B77A26" w:rsidRDefault="007974FE">
      <w:pPr>
        <w:jc w:val="both"/>
      </w:pPr>
      <w:r>
        <w:t>VODOVOD I ODVODNJA d.o.o., Šibenik, koji glasuje za,</w:t>
      </w:r>
    </w:p>
    <w:p w:rsidR="007974FE" w:rsidP="00B77A26" w:rsidRDefault="007974FE">
      <w:pPr>
        <w:jc w:val="both"/>
      </w:pPr>
      <w:r>
        <w:t>HRVATSKE VODE koje glasuju za,</w:t>
      </w:r>
    </w:p>
    <w:p w:rsidR="007974FE" w:rsidP="00B77A26" w:rsidRDefault="007974FE">
      <w:pPr>
        <w:jc w:val="both"/>
      </w:pPr>
      <w:r>
        <w:t>BUMBA OBRT iz Vodica koji glasuje za,</w:t>
      </w:r>
    </w:p>
    <w:p w:rsidR="007974FE" w:rsidP="00B77A26" w:rsidRDefault="007974FE">
      <w:pPr>
        <w:jc w:val="both"/>
      </w:pPr>
      <w:r>
        <w:t>WIENER OSIGURANJE d.d., Zagreb, koji glasuje za,</w:t>
      </w:r>
    </w:p>
    <w:p w:rsidR="007974FE" w:rsidP="00B77A26" w:rsidRDefault="007974FE">
      <w:pPr>
        <w:jc w:val="both"/>
      </w:pPr>
      <w:r>
        <w:t>LEĆ d.o.o., Vodice koji glasuje za.</w:t>
      </w:r>
    </w:p>
    <w:p w:rsidR="00E562BD" w:rsidP="00B77A26" w:rsidRDefault="00E562BD">
      <w:pPr>
        <w:jc w:val="both"/>
      </w:pPr>
    </w:p>
    <w:p w:rsidR="007974FE" w:rsidP="00B77A26" w:rsidRDefault="00E562BD">
      <w:pPr>
        <w:jc w:val="both"/>
      </w:pPr>
      <w:r>
        <w:t xml:space="preserve">dakle vjerovnik ARX u prvoj skupini glasuje za, a u drugoj skupini od 11 vjernika za sporazum je glasovalo njih 9 sa </w:t>
      </w:r>
      <w:r w:rsidR="000C4C3E">
        <w:t>zbrojem</w:t>
      </w:r>
      <w:r>
        <w:t xml:space="preserve"> tražbina</w:t>
      </w:r>
      <w:r w:rsidR="000C4C3E">
        <w:t xml:space="preserve"> 78.254,39, dok se nisu izjasnili pa se smatra da su protiv sporazuma dva vjerovnika čiji zbroj tražbina iznosi 5,.705,86 kuna.</w:t>
      </w:r>
    </w:p>
    <w:p w:rsidR="003D47A1" w:rsidP="00B77A26" w:rsidRDefault="003D47A1">
      <w:pPr>
        <w:jc w:val="both"/>
      </w:pPr>
    </w:p>
    <w:p w:rsidRPr="00DF3F22" w:rsidR="003D47A1" w:rsidP="00B77A26" w:rsidRDefault="003D47A1">
      <w:pPr>
        <w:jc w:val="both"/>
      </w:pPr>
      <w:r w:rsidRPr="00DF3F22">
        <w:t>Slijedom toga utvrđuje se da je predstečajni sporazum prihvaćen.</w:t>
      </w:r>
    </w:p>
    <w:p w:rsidRPr="00830190" w:rsidR="00B77A26" w:rsidP="00B77A26" w:rsidRDefault="00B77A26">
      <w:pPr>
        <w:rPr>
          <w:color w:val="FF0000"/>
        </w:rPr>
      </w:pPr>
    </w:p>
    <w:p w:rsidR="006C3070" w:rsidP="007B6591" w:rsidRDefault="003D47A1">
      <w:r>
        <w:t>Sud donosi</w:t>
      </w:r>
    </w:p>
    <w:p w:rsidR="003D47A1" w:rsidP="007B6591" w:rsidRDefault="003D47A1"/>
    <w:p w:rsidR="003D47A1" w:rsidP="003D47A1" w:rsidRDefault="003D47A1">
      <w:pPr>
        <w:jc w:val="center"/>
      </w:pPr>
      <w:r>
        <w:t>r j e š e nj e</w:t>
      </w:r>
    </w:p>
    <w:p w:rsidR="003D47A1" w:rsidP="003D47A1" w:rsidRDefault="003D47A1"/>
    <w:p w:rsidR="003D47A1" w:rsidP="003D47A1" w:rsidRDefault="003D47A1">
      <w:r>
        <w:t>Odluka će biti donesena u zakonskom roku.</w:t>
      </w:r>
    </w:p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0C4C3E">
        <w:t>8</w:t>
      </w:r>
      <w:r w:rsidRPr="00A82935" w:rsidR="009F3906">
        <w:t>,</w:t>
      </w:r>
      <w:r w:rsidR="000C4C3E">
        <w:t>30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="00F53219" w:rsidRDefault="00F53219">
      <w:pPr>
        <w:rPr>
          <w:rFonts w:ascii="Arial Black" w:hAnsi="Arial Black"/>
          <w:sz w:val="22"/>
          <w:szCs w:val="22"/>
        </w:rPr>
      </w:pPr>
    </w:p>
    <w:p w:rsidRPr="00DF3F22" w:rsidR="00DF3F22" w:rsidP="00DF3F22" w:rsidRDefault="00DF3F22">
      <w:pPr>
        <w:jc w:val="right"/>
      </w:pPr>
      <w:r w:rsidRPr="00DF3F22">
        <w:t>VJEROVNICI</w:t>
      </w:r>
    </w:p>
    <w:sectPr w:rsidRPr="00DF3F22" w:rsidR="00DF3F22" w:rsidSect="003D47A1">
      <w:headerReference w:type="default" r:id="rId10"/>
      <w:footerReference w:type="default" r:id="rId11"/>
      <w:headerReference w:type="first" r:id="rId12"/>
      <w:pgSz w:w="11906" w:h="16838"/>
      <w:pgMar w:top="1134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602">
          <w:rPr>
            <w:noProof/>
          </w:rPr>
          <w:t>3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C30779">
          <w:rPr>
            <w:sz w:val="22"/>
            <w:szCs w:val="22"/>
          </w:rPr>
          <w:t>152/20</w:t>
        </w:r>
        <w:r>
          <w:rPr>
            <w:sz w:val="22"/>
            <w:szCs w:val="22"/>
          </w:rPr>
          <w:t>-</w:t>
        </w:r>
        <w:r w:rsidR="00E562BD">
          <w:rPr>
            <w:sz w:val="22"/>
            <w:szCs w:val="22"/>
          </w:rPr>
          <w:t>33</w:t>
        </w:r>
      </w:p>
      <w:p w:rsidR="005A305A" w:rsidRDefault="00574602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87C"/>
    <w:multiLevelType w:val="hybridMultilevel"/>
    <w:tmpl w:val="72908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50F0AA0"/>
    <w:multiLevelType w:val="hybridMultilevel"/>
    <w:tmpl w:val="68307F74"/>
    <w:lvl w:ilvl="0" w:tplc="D906597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  <w:num w:numId="12">
    <w:abstractNumId w:val="12"/>
  </w:num>
  <w:num w:numId="13">
    <w:abstractNumId w:val="0"/>
  </w:num>
  <w:num w:numId="14">
    <w:abstractNumId w:val="1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3289"/>
    <w:rsid w:val="000C4554"/>
    <w:rsid w:val="000C4C3E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E4C70"/>
    <w:rsid w:val="001F2807"/>
    <w:rsid w:val="001F3C3A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3D47A1"/>
    <w:rsid w:val="0040417B"/>
    <w:rsid w:val="004048A8"/>
    <w:rsid w:val="00413390"/>
    <w:rsid w:val="00440C50"/>
    <w:rsid w:val="004573C8"/>
    <w:rsid w:val="00461BEF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7460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C3070"/>
    <w:rsid w:val="006F7AA4"/>
    <w:rsid w:val="006F7E53"/>
    <w:rsid w:val="00722372"/>
    <w:rsid w:val="0074754B"/>
    <w:rsid w:val="007545D2"/>
    <w:rsid w:val="0077149D"/>
    <w:rsid w:val="0078081B"/>
    <w:rsid w:val="007974FE"/>
    <w:rsid w:val="007B20C0"/>
    <w:rsid w:val="007B6591"/>
    <w:rsid w:val="007B7C2B"/>
    <w:rsid w:val="007C5CD8"/>
    <w:rsid w:val="00811737"/>
    <w:rsid w:val="00824325"/>
    <w:rsid w:val="00830190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B53D8"/>
    <w:rsid w:val="009C0327"/>
    <w:rsid w:val="009D0F64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30779"/>
    <w:rsid w:val="00C3672E"/>
    <w:rsid w:val="00C42DFE"/>
    <w:rsid w:val="00C57B93"/>
    <w:rsid w:val="00C66C05"/>
    <w:rsid w:val="00C67D38"/>
    <w:rsid w:val="00C87A10"/>
    <w:rsid w:val="00C93AAE"/>
    <w:rsid w:val="00CC3FA3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C7C20"/>
    <w:rsid w:val="00DF3F22"/>
    <w:rsid w:val="00DF5742"/>
    <w:rsid w:val="00DF7969"/>
    <w:rsid w:val="00E06B23"/>
    <w:rsid w:val="00E35D3F"/>
    <w:rsid w:val="00E369D2"/>
    <w:rsid w:val="00E45F72"/>
    <w:rsid w:val="00E562BD"/>
    <w:rsid w:val="00E74A06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3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St-152/2020-34</izvorni_sadrzaj>
    <derivirana_varijabla naziv="DomainObject.Zapisnik.Oznaka_1">St-152/2020-34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2020.</izvorni_sadrzaj>
    <derivirana_varijabla naziv="DomainObject.Predmet.DatumOsnivanja_1">7.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St-138/2020</izvorni_sadrzaj>
    <derivirana_varijabla naziv="DomainObject.Predmet.Opis_1">Veza: St-138/2020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St-152/2020</izvorni_sadrzaj>
    <derivirana_varijabla naziv="DomainObject.Predmet.OznakaBroj_1">St-152/2020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MORSKI RAK d.o.o. za trgovinu, ugostiteljstvo i turizam zastupanog po punomoćniku Jere Matić</izvorni_sadrzaj>
    <derivirana_varijabla naziv="DomainObject.Predmet.StrankaFormated_1">  MORSKI RAK d.o.o. za trgovinu, ugostiteljstvo i turizam zastupanog po punomoćniku Jere Matić</derivirana_varijabla>
  </DomainObject.Predmet.StrankaFormated>
  <DomainObject.Predmet.StrankaFormatedOIB>
    <izvorni_sadrzaj>  MORSKI RAK d.o.o. za trgovinu, ugostiteljstvo i turizam, OIB 85762400029 zastupanog po punomoćniku Jere Matić</izvorni_sadrzaj>
    <derivirana_varijabla naziv="DomainObject.Predmet.StrankaFormatedOIB_1">  MORSKI RAK d.o.o. za trgovinu, ugostiteljstvo i turizam, OIB 85762400029 zastupanog po punomoćniku Jere Matić</derivirana_varijabla>
  </DomainObject.Predmet.StrankaFormatedOIB>
  <DomainObject.Predmet.StrankaFormatedWithAdress>
    <izvorni_sadrzaj> MORSKI RAK d.o.o. za trgovinu, ugostiteljstvo i turizam, Zamalin 7, 22211 Tribunj zastupanog po punomoćniku Jere Matić</izvorni_sadrzaj>
    <derivirana_varijabla naziv="DomainObject.Predmet.StrankaFormatedWithAdress_1"> MORSKI RAK d.o.o. za trgovinu, ugostiteljstvo i turizam, Zamalin 7, 22211 Tribunj zastupanog po punomoćniku Jere Matić</derivirana_varijabla>
  </DomainObject.Predmet.StrankaFormatedWithAdress>
  <DomainObject.Predmet.StrankaFormatedWithAdressOIB>
    <izvorni_sadrzaj> MORSKI RAK d.o.o. za trgovinu, ugostiteljstvo i turizam, OIB 85762400029, Zamalin 7, 22211 Tribunj zastupanog po punomoćniku Jere Matić</izvorni_sadrzaj>
    <derivirana_varijabla naziv="DomainObject.Predmet.StrankaFormatedWithAdressOIB_1"> MORSKI RAK d.o.o. za trgovinu, ugostiteljstvo i turizam, OIB 85762400029, Zamalin 7, 22211 Tribunj zastupanog po punomoćniku Jere Matić</derivirana_varijabla>
  </DomainObject.Predmet.StrankaFormatedWithAdressOIB>
  <DomainObject.Predmet.StrankaWithAdress>
    <izvorni_sadrzaj>MORSKI RAK d.o.o. za trgovinu, ugostiteljstvo i turizam Zamalin 7,22211 Tribunj</izvorni_sadrzaj>
    <derivirana_varijabla naziv="DomainObject.Predmet.StrankaWithAdress_1">MORSKI RAK d.o.o. za trgovinu, ugostiteljstvo i turizam Zamalin 7,22211 Tribunj</derivirana_varijabla>
  </DomainObject.Predmet.StrankaWithAdress>
  <DomainObject.Predmet.StrankaWithAdressOIB>
    <izvorni_sadrzaj>MORSKI RAK d.o.o. za trgovinu, ugostiteljstvo i turizam, OIB 85762400029, Zamalin 7,22211 Tribunj</izvorni_sadrzaj>
    <derivirana_varijabla naziv="DomainObject.Predmet.StrankaWithAdressOIB_1">MORSKI RAK d.o.o. za trgovinu, ugostiteljstvo i turizam, OIB 85762400029, Zamalin 7,22211 Tribunj</derivirana_varijabla>
  </DomainObject.Predmet.StrankaWithAdressOIB>
  <DomainObject.Predmet.StrankaNazivFormated>
    <izvorni_sadrzaj>MORSKI RAK d.o.o. za trgovinu, ugostiteljstvo i turizam</izvorni_sadrzaj>
    <derivirana_varijabla naziv="DomainObject.Predmet.StrankaNazivFormated_1">MORSKI RAK d.o.o. za trgovinu, ugostiteljstvo i turizam</derivirana_varijabla>
  </DomainObject.Predmet.StrankaNazivFormated>
  <DomainObject.Predmet.StrankaNazivFormatedOIB>
    <izvorni_sadrzaj>MORSKI RAK d.o.o. za trgovinu, ugostiteljstvo i turizam, OIB 85762400029</izvorni_sadrzaj>
    <derivirana_varijabla naziv="DomainObject.Predmet.StrankaNazivFormatedOIB_1">MORSKI RAK d.o.o. za trgovinu, ugostiteljstvo i turizam, OIB 85762400029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MORSKI RAK d.o.o. za trgovinu, ugostiteljstvo i turizam zastupanog po punomoćniku Jere Matić</item>
    </izvorni_sadrzaj>
    <derivirana_varijabla naziv="DomainObject.Predmet.StrankaListFormated_1">
      <item>MORSKI RAK d.o.o. za trgovinu, ugostiteljstvo i turizam zastupanog po punomoćniku Jere Matić</item>
    </derivirana_varijabla>
  </DomainObject.Predmet.StrankaListFormated>
  <DomainObject.Predmet.StrankaListFormatedOIB>
    <izvorni_sadrzaj>
      <item>MORSKI RAK d.o.o. za trgovinu, ugostiteljstvo i turizam, OIB 85762400029 zastupanog po punomoćniku Jere Matić</item>
    </izvorni_sadrzaj>
    <derivirana_varijabla naziv="DomainObject.Predmet.StrankaListFormatedOIB_1">
      <item>MORSKI RAK d.o.o. za trgovinu, ugostiteljstvo i turizam, OIB 85762400029 zastupanog po punomoćniku Jere Matić</item>
    </derivirana_varijabla>
  </DomainObject.Predmet.StrankaListFormatedOIB>
  <DomainObject.Predmet.StrankaListFormatedWithAdress>
    <izvorni_sadrzaj>
      <item>MORSKI RAK d.o.o. za trgovinu, ugostiteljstvo i turizam, Zamalin 7, 22211 Tribunj zastupanog po punomoćniku Jere Matić</item>
    </izvorni_sadrzaj>
    <derivirana_varijabla naziv="DomainObject.Predmet.StrankaListFormatedWithAdress_1">
      <item>MORSKI RAK d.o.o. za trgovinu, ugostiteljstvo i turizam, Zamalin 7, 22211 Tribunj zastupanog po punomoćniku Jere Matić</item>
    </derivirana_varijabla>
  </DomainObject.Predmet.StrankaListFormatedWithAdress>
  <DomainObject.Predmet.StrankaListFormatedWithAdressOIB>
    <izvorni_sadrzaj>
      <item>MORSKI RAK d.o.o. za trgovinu, ugostiteljstvo i turizam, OIB 85762400029, Zamalin 7, 22211 Tribunj zastupanog po punomoćniku Jere Matić</item>
    </izvorni_sadrzaj>
    <derivirana_varijabla naziv="DomainObject.Predmet.StrankaListFormatedWithAdressOIB_1">
      <item>MORSKI RAK d.o.o. za trgovinu, ugostiteljstvo i turizam, OIB 85762400029, Zamalin 7, 22211 Tribunj zastupanog po punomoćniku Jere Matić</item>
    </derivirana_varijabla>
  </DomainObject.Predmet.StrankaListFormatedWithAdressOIB>
  <DomainObject.Predmet.StrankaListNazivFormated>
    <izvorni_sadrzaj>
      <item>MORSKI RAK d.o.o. za trgovinu, ugostiteljstvo i turizam</item>
    </izvorni_sadrzaj>
    <derivirana_varijabla naziv="DomainObject.Predmet.StrankaListNazivFormated_1">
      <item>MORSKI RAK d.o.o. za trgovinu, ugostiteljstvo i turizam</item>
    </derivirana_varijabla>
  </DomainObject.Predmet.StrankaListNazivFormated>
  <DomainObject.Predmet.StrankaListNazivFormatedOIB>
    <izvorni_sadrzaj>
      <item>MORSKI RAK d.o.o. za trgovinu, ugostiteljstvo i turizam, OIB 85762400029</item>
    </izvorni_sadrzaj>
    <derivirana_varijabla naziv="DomainObject.Predmet.StrankaListNazivFormatedOIB_1">
      <item>MORSKI RAK d.o.o. za trgovinu, ugostiteljstvo i turizam, OIB 85762400029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Jere Matić punomoćnik sudionika u postupku MORSKI RAK d.o.o. za trgovinu, ugostiteljstvo i turizam</item>
    </izvorni_sadrzaj>
    <derivirana_varijabla naziv="DomainObject.Predmet.OstaliListFormated_1">
      <item>Jere Matić punomoćnik sudionika u postupku MORSKI RAK d.o.o. za trgovinu, ugostiteljstvo i turizam</item>
    </derivirana_varijabla>
  </DomainObject.Predmet.OstaliListFormated>
  <DomainObject.Predmet.OstaliListFormatedOIB>
    <izvorni_sadrzaj>
      <item>Jere Matić, OIB 34564401247 punomoćnik sudionika u postupku MORSKI RAK d.o.o. za trgovinu, ugostiteljstvo i turizam</item>
    </izvorni_sadrzaj>
    <derivirana_varijabla naziv="DomainObject.Predmet.OstaliListFormatedOIB_1">
      <item>Jere Matić, OIB 34564401247 punomoćnik sudionika u postupku MORSKI RAK d.o.o. za trgovinu, ugostiteljstvo i turizam</item>
    </derivirana_varijabla>
  </DomainObject.Predmet.OstaliListFormatedOIB>
  <DomainObject.Predmet.OstaliListFormatedWithAdress>
    <izvorni_sadrzaj>
      <item>Jere Matić, Gundulićeva 20, 21000 Split punomoćnik sudionika u postupku MORSKI RAK d.o.o. za trgovinu, ugostiteljstvo i turizam</item>
    </izvorni_sadrzaj>
    <derivirana_varijabla naziv="DomainObject.Predmet.OstaliListFormatedWithAdress_1">
      <item>Jere Matić, Gundulićeva 20, 21000 Split punomoćnik sudionika u postupku MORSKI RAK d.o.o. za trgovinu, ugostiteljstvo i turizam</item>
    </derivirana_varijabla>
  </DomainObject.Predmet.OstaliListFormatedWithAdress>
  <DomainObject.Predmet.OstaliListFormatedWithAdressOIB>
    <izvorni_sadrzaj>
      <item>Jere Matić, OIB 34564401247, Gundulićeva 20, 21000 Split punomoćnik sudionika u postupku MORSKI RAK d.o.o. za trgovinu, ugostiteljstvo i turizam</item>
    </izvorni_sadrzaj>
    <derivirana_varijabla naziv="DomainObject.Predmet.OstaliListFormatedWithAdressOIB_1">
      <item>Jere Matić, OIB 34564401247, Gundulićeva 20, 21000 Split punomoćnik sudionika u postupku MORSKI RAK d.o.o. za trgovinu, ugostiteljstvo i turizam</item>
    </derivirana_varijabla>
  </DomainObject.Predmet.OstaliListFormatedWithAdressOIB>
  <DomainObject.Predmet.OstaliListNazivFormated>
    <izvorni_sadrzaj>
      <item>Jere Matić</item>
    </izvorni_sadrzaj>
    <derivirana_varijabla naziv="DomainObject.Predmet.OstaliListNazivFormated_1">
      <item>Jere Matić</item>
    </derivirana_varijabla>
  </DomainObject.Predmet.OstaliListNazivFormated>
  <DomainObject.Predmet.OstaliListNazivFormatedOIB>
    <izvorni_sadrzaj>
      <item>Jere Matić, OIB 34564401247</item>
    </izvorni_sadrzaj>
    <derivirana_varijabla naziv="DomainObject.Predmet.OstaliListNazivFormatedOIB_1">
      <item>Jere Matić, OIB 34564401247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2020.</izvorni_sadrzaj>
    <derivirana_varijabla naziv="DomainObject.Datum_1">9. prosinca 2020.</derivirana_varijabla>
  </DomainObject.Datum>
  <DomainObject.PoslovniBrojDokumenta>
    <izvorni_sadrzaj>St-152/2020-34</izvorni_sadrzaj>
    <derivirana_varijabla naziv="DomainObject.PoslovniBrojDokumenta_1">St-152/2020-34</derivirana_varijabla>
  </DomainObject.PoslovniBrojDokumenta>
  <DomainObject.Predmet.StrankaIDrugi>
    <izvorni_sadrzaj>MORSKI RAK d.o.o. za trgovinu, ugostiteljstvo i turizam</izvorni_sadrzaj>
    <derivirana_varijabla naziv="DomainObject.Predmet.StrankaIDrugi_1">MORSKI RAK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MORSKI RAK d.o.o. za trgovinu, ugostiteljstvo i turizam, OIB 85762400029, Zamalin 7, 22211 Tribunj</izvorni_sadrzaj>
    <derivirana_varijabla naziv="DomainObject.Predmet.StrankaIDrugiAdressOIB_1">MORSKI RAK d.o.o. za trgovinu, ugostiteljstvo i turizam, OIB 85762400029, Zamalin 7,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RAK d.o.o. za trgovinu, ugostiteljstvo i turizam</item>
      <item>Jere Matić</item>
    </izvorni_sadrzaj>
    <derivirana_varijabla naziv="DomainObject.Predmet.SudioniciListNaziv_1">
      <item>MORSKI RAK d.o.o. za trgovinu, ugostiteljstvo i turizam</item>
      <item>Jere Matić</item>
    </derivirana_varijabla>
  </DomainObject.Predmet.SudioniciListNaziv>
  <DomainObject.Predmet.SudioniciListAdressOIB>
    <izvorni_sadrzaj>
      <item>MORSKI RAK d.o.o. za trgovinu, ugostiteljstvo i turizam, OIB 85762400029, Zamalin 7,22211 Tribunj</item>
      <item>Jere Matić, OIB 34564401247, Gundulićeva 20,21000 Split</item>
    </izvorni_sadrzaj>
    <derivirana_varijabla naziv="DomainObject.Predmet.SudioniciListAdressOIB_1">
      <item>MORSKI RAK d.o.o. za trgovinu, ugostiteljstvo i turizam, OIB 85762400029, Zamalin 7,22211 Tribunj</item>
      <item>Jere Matić, OIB 34564401247, Gundulićeva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85762400029</item>
      <item>, OIB 34564401247</item>
    </izvorni_sadrzaj>
    <derivirana_varijabla naziv="DomainObject.Predmet.SudioniciListNazivOIB_1">
      <item>, OIB 85762400029</item>
      <item>, OIB 34564401247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0E941-8D9E-4DB3-9BEA-AE49682508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815</properties:Words>
  <properties:Characters>4632</properties:Characters>
  <properties:Lines>193</properties:Lines>
  <properties:Paragraphs>110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2020-10-20T09:39:00Z</dcterms:created>
  <dc:creator>Velimir Vuković</dc:creator>
  <cp:lastModifiedBy>Ante Rubelj</cp:lastModifiedBy>
  <cp:lastPrinted>2018-12-04T09:50:00Z</cp:lastPrinted>
  <dcterms:modified xmlns:xsi="http://www.w3.org/2001/XMLSchema-instance" xsi:type="dcterms:W3CDTF">2020-12-09T12:11:00Z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St-152/2020-34 / Zapisnik - Ročište za glasovanje o planu restrukturiranja (St-152-20 zapisnik ročište za glasovanje 21.10.2020.docx)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